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396F" w:rsidRPr="009A5672" w:rsidRDefault="00EA1B36" w:rsidP="00EA1B36">
      <w:pPr>
        <w:jc w:val="right"/>
        <w:rPr>
          <w:rFonts w:ascii="DecimaWE Rg" w:hAnsi="DecimaWE Rg"/>
        </w:rPr>
      </w:pPr>
      <w:r w:rsidRPr="009A5672">
        <w:rPr>
          <w:rFonts w:ascii="DecimaWE Rg" w:hAnsi="DecimaWE Rg"/>
        </w:rPr>
        <w:t>ALLEGATO A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34"/>
        <w:gridCol w:w="4842"/>
        <w:gridCol w:w="1562"/>
        <w:gridCol w:w="1280"/>
      </w:tblGrid>
      <w:tr w:rsidR="009A5672" w:rsidRPr="009A5672" w:rsidTr="009A5672">
        <w:trPr>
          <w:trHeight w:val="901"/>
        </w:trPr>
        <w:tc>
          <w:tcPr>
            <w:tcW w:w="101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b/>
                <w:bCs/>
                <w:sz w:val="24"/>
                <w:szCs w:val="24"/>
              </w:rPr>
            </w:pPr>
            <w:r w:rsidRPr="009A5672">
              <w:rPr>
                <w:rFonts w:ascii="DecimaWE Rg" w:hAnsi="DecimaWE Rg"/>
                <w:b/>
                <w:bCs/>
                <w:sz w:val="24"/>
                <w:szCs w:val="24"/>
              </w:rPr>
              <w:t>PERIODO INDICATIVO</w:t>
            </w:r>
          </w:p>
        </w:tc>
        <w:tc>
          <w:tcPr>
            <w:tcW w:w="256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b/>
                <w:bCs/>
                <w:sz w:val="24"/>
                <w:szCs w:val="24"/>
              </w:rPr>
            </w:pPr>
            <w:r w:rsidRPr="009A5672">
              <w:rPr>
                <w:rFonts w:ascii="DecimaWE Rg" w:hAnsi="DecimaWE Rg"/>
                <w:b/>
                <w:bCs/>
                <w:sz w:val="24"/>
                <w:szCs w:val="24"/>
              </w:rPr>
              <w:t>DESCRIZIONE</w:t>
            </w:r>
          </w:p>
        </w:tc>
        <w:tc>
          <w:tcPr>
            <w:tcW w:w="84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b/>
                <w:bCs/>
                <w:sz w:val="24"/>
                <w:szCs w:val="24"/>
              </w:rPr>
            </w:pPr>
            <w:r w:rsidRPr="009A5672">
              <w:rPr>
                <w:rFonts w:ascii="DecimaWE Rg" w:hAnsi="DecimaWE Rg"/>
                <w:b/>
                <w:bCs/>
                <w:sz w:val="24"/>
                <w:szCs w:val="24"/>
              </w:rPr>
              <w:t>IMPORTO MASSIMO DI SPESA (IVA INCLUSA)</w:t>
            </w:r>
          </w:p>
        </w:tc>
        <w:tc>
          <w:tcPr>
            <w:tcW w:w="57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b/>
                <w:bCs/>
                <w:sz w:val="24"/>
                <w:szCs w:val="24"/>
                <w:lang w:val="en-US"/>
              </w:rPr>
            </w:pPr>
            <w:r w:rsidRPr="009A5672">
              <w:rPr>
                <w:rFonts w:ascii="DecimaWE Rg" w:hAnsi="DecimaWE Rg"/>
                <w:b/>
                <w:bCs/>
                <w:sz w:val="24"/>
                <w:szCs w:val="24"/>
                <w:lang w:val="en-US"/>
              </w:rPr>
              <w:t>CAP</w:t>
            </w:r>
            <w:proofErr w:type="gramStart"/>
            <w:r w:rsidRPr="009A5672">
              <w:rPr>
                <w:rFonts w:ascii="DecimaWE Rg" w:hAnsi="DecimaWE Rg"/>
                <w:b/>
                <w:bCs/>
                <w:sz w:val="24"/>
                <w:szCs w:val="24"/>
                <w:lang w:val="en-US"/>
              </w:rPr>
              <w:t>./</w:t>
            </w:r>
            <w:proofErr w:type="gramEnd"/>
            <w:r w:rsidRPr="009A5672">
              <w:rPr>
                <w:rFonts w:ascii="DecimaWE Rg" w:hAnsi="DecimaWE Rg"/>
                <w:b/>
                <w:bCs/>
                <w:sz w:val="24"/>
                <w:szCs w:val="24"/>
                <w:lang w:val="en-US"/>
              </w:rPr>
              <w:t>ART. BIL. ‘18</w:t>
            </w:r>
          </w:p>
        </w:tc>
      </w:tr>
      <w:tr w:rsidR="009A5672" w:rsidRPr="009A5672" w:rsidTr="009A5672">
        <w:tc>
          <w:tcPr>
            <w:tcW w:w="5000" w:type="pct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b/>
                <w:bCs/>
                <w:sz w:val="24"/>
                <w:szCs w:val="24"/>
              </w:rPr>
            </w:pPr>
            <w:r w:rsidRPr="009A5672">
              <w:rPr>
                <w:rFonts w:ascii="DecimaWE Rg" w:hAnsi="DecimaWE Rg"/>
                <w:b/>
                <w:bCs/>
                <w:sz w:val="24"/>
                <w:szCs w:val="24"/>
              </w:rPr>
              <w:t>RASSEGNE ESPOSITIVE</w:t>
            </w:r>
          </w:p>
        </w:tc>
      </w:tr>
      <w:tr w:rsidR="009A5672" w:rsidRPr="009A5672" w:rsidTr="009A5672">
        <w:tc>
          <w:tcPr>
            <w:tcW w:w="101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>Gennaio/Febbraio</w:t>
            </w:r>
          </w:p>
        </w:tc>
        <w:tc>
          <w:tcPr>
            <w:tcW w:w="25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 xml:space="preserve">Personale di Adriana </w:t>
            </w:r>
            <w:proofErr w:type="spellStart"/>
            <w:r w:rsidRPr="009A5672">
              <w:rPr>
                <w:rFonts w:ascii="DecimaWE Rg" w:hAnsi="DecimaWE Rg"/>
                <w:sz w:val="24"/>
                <w:szCs w:val="24"/>
              </w:rPr>
              <w:t>Rigonat</w:t>
            </w:r>
            <w:proofErr w:type="spellEnd"/>
            <w:r w:rsidRPr="009A5672">
              <w:rPr>
                <w:rFonts w:ascii="DecimaWE Rg" w:hAnsi="DecimaWE Rg"/>
                <w:sz w:val="24"/>
                <w:szCs w:val="24"/>
              </w:rPr>
              <w:t xml:space="preserve"> presso la sede espositiva regionale di Pordenone</w:t>
            </w:r>
          </w:p>
        </w:tc>
        <w:tc>
          <w:tcPr>
            <w:tcW w:w="8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>2.500</w:t>
            </w:r>
          </w:p>
        </w:tc>
        <w:tc>
          <w:tcPr>
            <w:tcW w:w="57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>7.1</w:t>
            </w:r>
          </w:p>
        </w:tc>
      </w:tr>
      <w:tr w:rsidR="009A5672" w:rsidRPr="009A5672" w:rsidTr="009A5672">
        <w:tc>
          <w:tcPr>
            <w:tcW w:w="101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>Febbraio</w:t>
            </w:r>
          </w:p>
        </w:tc>
        <w:tc>
          <w:tcPr>
            <w:tcW w:w="25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 xml:space="preserve">Personale di Giordano </w:t>
            </w:r>
            <w:proofErr w:type="spellStart"/>
            <w:r w:rsidRPr="009A5672">
              <w:rPr>
                <w:rFonts w:ascii="DecimaWE Rg" w:hAnsi="DecimaWE Rg"/>
                <w:sz w:val="24"/>
                <w:szCs w:val="24"/>
              </w:rPr>
              <w:t>Floreancig</w:t>
            </w:r>
            <w:proofErr w:type="spellEnd"/>
            <w:r w:rsidRPr="009A5672">
              <w:rPr>
                <w:rFonts w:ascii="DecimaWE Rg" w:hAnsi="DecimaWE Rg"/>
                <w:sz w:val="24"/>
                <w:szCs w:val="24"/>
              </w:rPr>
              <w:t xml:space="preserve"> presso la sede di rap</w:t>
            </w:r>
            <w:bookmarkStart w:id="0" w:name="_GoBack"/>
            <w:bookmarkEnd w:id="0"/>
            <w:r w:rsidRPr="009A5672">
              <w:rPr>
                <w:rFonts w:ascii="DecimaWE Rg" w:hAnsi="DecimaWE Rg"/>
                <w:sz w:val="24"/>
                <w:szCs w:val="24"/>
              </w:rPr>
              <w:t>presentanza di Bruxelles</w:t>
            </w:r>
          </w:p>
        </w:tc>
        <w:tc>
          <w:tcPr>
            <w:tcW w:w="8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>2.000</w:t>
            </w:r>
          </w:p>
        </w:tc>
        <w:tc>
          <w:tcPr>
            <w:tcW w:w="57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>7.1</w:t>
            </w:r>
          </w:p>
        </w:tc>
      </w:tr>
      <w:tr w:rsidR="009A5672" w:rsidRPr="009A5672" w:rsidTr="009A5672">
        <w:tc>
          <w:tcPr>
            <w:tcW w:w="101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>Febbraio</w:t>
            </w:r>
          </w:p>
        </w:tc>
        <w:tc>
          <w:tcPr>
            <w:tcW w:w="25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 xml:space="preserve">Collettiva degli artisti Claudia Cervo e Claudio </w:t>
            </w:r>
            <w:proofErr w:type="spellStart"/>
            <w:r w:rsidRPr="009A5672">
              <w:rPr>
                <w:rFonts w:ascii="DecimaWE Rg" w:hAnsi="DecimaWE Rg"/>
                <w:sz w:val="24"/>
                <w:szCs w:val="24"/>
              </w:rPr>
              <w:t>Sivini</w:t>
            </w:r>
            <w:proofErr w:type="spellEnd"/>
          </w:p>
        </w:tc>
        <w:tc>
          <w:tcPr>
            <w:tcW w:w="8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>5.000</w:t>
            </w:r>
          </w:p>
        </w:tc>
        <w:tc>
          <w:tcPr>
            <w:tcW w:w="57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>7.1</w:t>
            </w:r>
          </w:p>
        </w:tc>
      </w:tr>
      <w:tr w:rsidR="009A5672" w:rsidRPr="009A5672" w:rsidTr="009A5672">
        <w:tc>
          <w:tcPr>
            <w:tcW w:w="101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>Febbraio</w:t>
            </w:r>
          </w:p>
        </w:tc>
        <w:tc>
          <w:tcPr>
            <w:tcW w:w="25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>Retrospettiva delle linoleografie di Pierino Sam</w:t>
            </w:r>
          </w:p>
        </w:tc>
        <w:tc>
          <w:tcPr>
            <w:tcW w:w="8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>2.500</w:t>
            </w:r>
          </w:p>
        </w:tc>
        <w:tc>
          <w:tcPr>
            <w:tcW w:w="57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>7.1</w:t>
            </w:r>
          </w:p>
        </w:tc>
      </w:tr>
      <w:tr w:rsidR="009A5672" w:rsidRPr="009A5672" w:rsidTr="009A5672">
        <w:tc>
          <w:tcPr>
            <w:tcW w:w="101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>Febbraio / Marzo</w:t>
            </w:r>
          </w:p>
        </w:tc>
        <w:tc>
          <w:tcPr>
            <w:tcW w:w="25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 xml:space="preserve">Personale dell’artista Lanfranco </w:t>
            </w:r>
            <w:proofErr w:type="spellStart"/>
            <w:r w:rsidRPr="009A5672">
              <w:rPr>
                <w:rFonts w:ascii="DecimaWE Rg" w:hAnsi="DecimaWE Rg"/>
                <w:sz w:val="24"/>
                <w:szCs w:val="24"/>
              </w:rPr>
              <w:t>Brisighelli</w:t>
            </w:r>
            <w:proofErr w:type="spellEnd"/>
          </w:p>
        </w:tc>
        <w:tc>
          <w:tcPr>
            <w:tcW w:w="8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>2.500</w:t>
            </w:r>
          </w:p>
        </w:tc>
        <w:tc>
          <w:tcPr>
            <w:tcW w:w="57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>7.1</w:t>
            </w:r>
          </w:p>
        </w:tc>
      </w:tr>
      <w:tr w:rsidR="009A5672" w:rsidRPr="009A5672" w:rsidTr="009A5672">
        <w:tc>
          <w:tcPr>
            <w:tcW w:w="101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>Febbraio / Marzo</w:t>
            </w:r>
          </w:p>
        </w:tc>
        <w:tc>
          <w:tcPr>
            <w:tcW w:w="25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>Pittura di Guerra 1918-2018 – collettiva con artisti del Triveneto in collaborazione con il Comune di Tolmezzo e la Fondazione Friuli</w:t>
            </w:r>
          </w:p>
        </w:tc>
        <w:tc>
          <w:tcPr>
            <w:tcW w:w="8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>19.000</w:t>
            </w:r>
          </w:p>
        </w:tc>
        <w:tc>
          <w:tcPr>
            <w:tcW w:w="57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>7.1</w:t>
            </w:r>
          </w:p>
        </w:tc>
      </w:tr>
      <w:tr w:rsidR="009A5672" w:rsidRPr="009A5672" w:rsidTr="009A5672">
        <w:tc>
          <w:tcPr>
            <w:tcW w:w="101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>Marzo</w:t>
            </w:r>
          </w:p>
        </w:tc>
        <w:tc>
          <w:tcPr>
            <w:tcW w:w="25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 xml:space="preserve">Personale di pittura di Enzo </w:t>
            </w:r>
            <w:proofErr w:type="spellStart"/>
            <w:r w:rsidRPr="009A5672">
              <w:rPr>
                <w:rFonts w:ascii="DecimaWE Rg" w:hAnsi="DecimaWE Rg"/>
                <w:sz w:val="24"/>
                <w:szCs w:val="24"/>
              </w:rPr>
              <w:t>Valentinuz</w:t>
            </w:r>
            <w:proofErr w:type="spellEnd"/>
          </w:p>
        </w:tc>
        <w:tc>
          <w:tcPr>
            <w:tcW w:w="8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>2.500</w:t>
            </w:r>
          </w:p>
        </w:tc>
        <w:tc>
          <w:tcPr>
            <w:tcW w:w="57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>7.1</w:t>
            </w:r>
          </w:p>
        </w:tc>
      </w:tr>
      <w:tr w:rsidR="009A5672" w:rsidRPr="009A5672" w:rsidTr="009A5672">
        <w:tc>
          <w:tcPr>
            <w:tcW w:w="101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>Marzo</w:t>
            </w:r>
          </w:p>
        </w:tc>
        <w:tc>
          <w:tcPr>
            <w:tcW w:w="25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 xml:space="preserve">Retrospettiva di Silvano </w:t>
            </w:r>
            <w:proofErr w:type="spellStart"/>
            <w:r w:rsidRPr="009A5672">
              <w:rPr>
                <w:rFonts w:ascii="DecimaWE Rg" w:hAnsi="DecimaWE Rg"/>
                <w:sz w:val="24"/>
                <w:szCs w:val="24"/>
              </w:rPr>
              <w:t>Clavora</w:t>
            </w:r>
            <w:proofErr w:type="spellEnd"/>
          </w:p>
        </w:tc>
        <w:tc>
          <w:tcPr>
            <w:tcW w:w="8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>2.500</w:t>
            </w:r>
          </w:p>
        </w:tc>
        <w:tc>
          <w:tcPr>
            <w:tcW w:w="57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>7.1</w:t>
            </w:r>
          </w:p>
        </w:tc>
      </w:tr>
      <w:tr w:rsidR="009A5672" w:rsidRPr="009A5672" w:rsidTr="009A5672">
        <w:tc>
          <w:tcPr>
            <w:tcW w:w="101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>Marzo</w:t>
            </w:r>
          </w:p>
        </w:tc>
        <w:tc>
          <w:tcPr>
            <w:tcW w:w="25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 xml:space="preserve">Evento espositivo in occasione della giornata mondiale 2018 delle malattie rare promossa da </w:t>
            </w:r>
            <w:proofErr w:type="spellStart"/>
            <w:r w:rsidRPr="009A5672">
              <w:rPr>
                <w:rFonts w:ascii="DecimaWE Rg" w:hAnsi="DecimaWE Rg"/>
                <w:sz w:val="24"/>
                <w:szCs w:val="24"/>
              </w:rPr>
              <w:t>Sanofi</w:t>
            </w:r>
            <w:proofErr w:type="spellEnd"/>
            <w:r w:rsidRPr="009A5672">
              <w:rPr>
                <w:rFonts w:ascii="DecimaWE Rg" w:hAnsi="DecimaWE Rg"/>
                <w:sz w:val="24"/>
                <w:szCs w:val="24"/>
              </w:rPr>
              <w:t xml:space="preserve"> </w:t>
            </w:r>
            <w:proofErr w:type="spellStart"/>
            <w:r w:rsidRPr="009A5672">
              <w:rPr>
                <w:rFonts w:ascii="DecimaWE Rg" w:hAnsi="DecimaWE Rg"/>
                <w:sz w:val="24"/>
                <w:szCs w:val="24"/>
              </w:rPr>
              <w:t>Genzyme</w:t>
            </w:r>
            <w:proofErr w:type="spellEnd"/>
            <w:r w:rsidRPr="009A5672">
              <w:rPr>
                <w:rFonts w:ascii="DecimaWE Rg" w:hAnsi="DecimaWE Rg"/>
                <w:sz w:val="24"/>
                <w:szCs w:val="24"/>
              </w:rPr>
              <w:t xml:space="preserve"> </w:t>
            </w:r>
          </w:p>
        </w:tc>
        <w:tc>
          <w:tcPr>
            <w:tcW w:w="8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>2.000</w:t>
            </w:r>
          </w:p>
        </w:tc>
        <w:tc>
          <w:tcPr>
            <w:tcW w:w="57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>7.1</w:t>
            </w:r>
          </w:p>
        </w:tc>
      </w:tr>
      <w:tr w:rsidR="009A5672" w:rsidRPr="009A5672" w:rsidTr="009A5672">
        <w:tc>
          <w:tcPr>
            <w:tcW w:w="101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>Marzo/Aprile</w:t>
            </w:r>
          </w:p>
        </w:tc>
        <w:tc>
          <w:tcPr>
            <w:tcW w:w="25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 xml:space="preserve">Personale di pittura di Walter </w:t>
            </w:r>
            <w:proofErr w:type="spellStart"/>
            <w:r w:rsidRPr="009A5672">
              <w:rPr>
                <w:rFonts w:ascii="DecimaWE Rg" w:hAnsi="DecimaWE Rg"/>
                <w:sz w:val="24"/>
                <w:szCs w:val="24"/>
              </w:rPr>
              <w:t>Zironda</w:t>
            </w:r>
            <w:proofErr w:type="spellEnd"/>
          </w:p>
        </w:tc>
        <w:tc>
          <w:tcPr>
            <w:tcW w:w="8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>2.500</w:t>
            </w:r>
          </w:p>
        </w:tc>
        <w:tc>
          <w:tcPr>
            <w:tcW w:w="57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>7.1</w:t>
            </w:r>
          </w:p>
        </w:tc>
      </w:tr>
      <w:tr w:rsidR="009A5672" w:rsidRPr="009A5672" w:rsidTr="009A5672">
        <w:tc>
          <w:tcPr>
            <w:tcW w:w="101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</w:p>
        </w:tc>
        <w:tc>
          <w:tcPr>
            <w:tcW w:w="25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proofErr w:type="spellStart"/>
            <w:r w:rsidRPr="009A5672">
              <w:rPr>
                <w:rFonts w:ascii="DecimaWE Rg" w:hAnsi="DecimaWE Rg"/>
                <w:sz w:val="24"/>
                <w:szCs w:val="24"/>
              </w:rPr>
              <w:t>Subtot</w:t>
            </w:r>
            <w:proofErr w:type="spellEnd"/>
            <w:r w:rsidRPr="009A5672">
              <w:rPr>
                <w:rFonts w:ascii="DecimaWE Rg" w:hAnsi="DecimaWE Rg"/>
                <w:sz w:val="24"/>
                <w:szCs w:val="24"/>
              </w:rPr>
              <w:t>.</w:t>
            </w:r>
          </w:p>
        </w:tc>
        <w:tc>
          <w:tcPr>
            <w:tcW w:w="8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>€ 43.000,00</w:t>
            </w:r>
          </w:p>
        </w:tc>
        <w:tc>
          <w:tcPr>
            <w:tcW w:w="57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</w:p>
        </w:tc>
      </w:tr>
      <w:tr w:rsidR="009A5672" w:rsidRPr="009A5672" w:rsidTr="009A5672">
        <w:tc>
          <w:tcPr>
            <w:tcW w:w="5000" w:type="pct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b/>
                <w:bCs/>
                <w:sz w:val="24"/>
                <w:szCs w:val="24"/>
              </w:rPr>
            </w:pPr>
            <w:r w:rsidRPr="009A5672">
              <w:rPr>
                <w:rFonts w:ascii="DecimaWE Rg" w:hAnsi="DecimaWE Rg"/>
                <w:b/>
                <w:bCs/>
                <w:sz w:val="24"/>
                <w:szCs w:val="24"/>
              </w:rPr>
              <w:t>PRESENTAZIONI EDITORIALI</w:t>
            </w:r>
          </w:p>
        </w:tc>
      </w:tr>
      <w:tr w:rsidR="009A5672" w:rsidRPr="009A5672" w:rsidTr="009A5672">
        <w:tc>
          <w:tcPr>
            <w:tcW w:w="101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>Febbraio</w:t>
            </w:r>
          </w:p>
        </w:tc>
        <w:tc>
          <w:tcPr>
            <w:tcW w:w="25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>Lineamenti di diritto costituzionale del Friuli Venezia Giulia – di Elena D’Orlando</w:t>
            </w:r>
          </w:p>
        </w:tc>
        <w:tc>
          <w:tcPr>
            <w:tcW w:w="8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>5.000</w:t>
            </w:r>
          </w:p>
        </w:tc>
        <w:tc>
          <w:tcPr>
            <w:tcW w:w="57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</w:p>
        </w:tc>
      </w:tr>
      <w:tr w:rsidR="009A5672" w:rsidRPr="009A5672" w:rsidTr="009A5672">
        <w:tc>
          <w:tcPr>
            <w:tcW w:w="101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>Febbraio</w:t>
            </w:r>
          </w:p>
        </w:tc>
        <w:tc>
          <w:tcPr>
            <w:tcW w:w="25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 xml:space="preserve">Cataloghi della rassegna espositiva collettiva di Giovanni Basso e Desiderio </w:t>
            </w:r>
            <w:proofErr w:type="spellStart"/>
            <w:r w:rsidRPr="009A5672">
              <w:rPr>
                <w:rFonts w:ascii="DecimaWE Rg" w:hAnsi="DecimaWE Rg"/>
                <w:sz w:val="24"/>
                <w:szCs w:val="24"/>
              </w:rPr>
              <w:t>Svara</w:t>
            </w:r>
            <w:proofErr w:type="spellEnd"/>
          </w:p>
        </w:tc>
        <w:tc>
          <w:tcPr>
            <w:tcW w:w="8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>5.100</w:t>
            </w:r>
          </w:p>
        </w:tc>
        <w:tc>
          <w:tcPr>
            <w:tcW w:w="57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>7.1</w:t>
            </w:r>
          </w:p>
        </w:tc>
      </w:tr>
      <w:tr w:rsidR="009A5672" w:rsidRPr="009A5672" w:rsidTr="009A5672">
        <w:tc>
          <w:tcPr>
            <w:tcW w:w="101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>Febbraio</w:t>
            </w:r>
          </w:p>
        </w:tc>
        <w:tc>
          <w:tcPr>
            <w:tcW w:w="25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 xml:space="preserve">Cataloghi della rassegna espositiva “quarant’anni di fotografia” del Circolo Fotografico </w:t>
            </w:r>
            <w:proofErr w:type="spellStart"/>
            <w:r w:rsidRPr="009A5672">
              <w:rPr>
                <w:rFonts w:ascii="DecimaWE Rg" w:hAnsi="DecimaWE Rg"/>
                <w:sz w:val="24"/>
                <w:szCs w:val="24"/>
              </w:rPr>
              <w:t>Wartsila</w:t>
            </w:r>
            <w:proofErr w:type="spellEnd"/>
          </w:p>
        </w:tc>
        <w:tc>
          <w:tcPr>
            <w:tcW w:w="8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>5.000</w:t>
            </w:r>
          </w:p>
        </w:tc>
        <w:tc>
          <w:tcPr>
            <w:tcW w:w="57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>7.1</w:t>
            </w:r>
          </w:p>
        </w:tc>
      </w:tr>
      <w:tr w:rsidR="009A5672" w:rsidRPr="009A5672" w:rsidTr="009A5672">
        <w:tc>
          <w:tcPr>
            <w:tcW w:w="101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>Febbraio</w:t>
            </w:r>
          </w:p>
        </w:tc>
        <w:tc>
          <w:tcPr>
            <w:tcW w:w="25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>Monografia storica su San Pietro di Versiola in Sesto al Reghena</w:t>
            </w:r>
          </w:p>
        </w:tc>
        <w:tc>
          <w:tcPr>
            <w:tcW w:w="8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>2.500</w:t>
            </w:r>
          </w:p>
        </w:tc>
        <w:tc>
          <w:tcPr>
            <w:tcW w:w="57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>7.1</w:t>
            </w:r>
          </w:p>
        </w:tc>
      </w:tr>
      <w:tr w:rsidR="009A5672" w:rsidRPr="009A5672" w:rsidTr="009A5672">
        <w:tc>
          <w:tcPr>
            <w:tcW w:w="101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lastRenderedPageBreak/>
              <w:t>Febbraio</w:t>
            </w:r>
          </w:p>
        </w:tc>
        <w:tc>
          <w:tcPr>
            <w:tcW w:w="25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>Lo scrigno Friuli Venezia Giulia: raccolta fotografica sul paesaggio regionale – a cura di Guido De Zorzi</w:t>
            </w:r>
          </w:p>
        </w:tc>
        <w:tc>
          <w:tcPr>
            <w:tcW w:w="8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>1.800</w:t>
            </w:r>
          </w:p>
        </w:tc>
        <w:tc>
          <w:tcPr>
            <w:tcW w:w="57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>7.1</w:t>
            </w:r>
          </w:p>
        </w:tc>
      </w:tr>
      <w:tr w:rsidR="009A5672" w:rsidRPr="009A5672" w:rsidTr="009A5672">
        <w:tc>
          <w:tcPr>
            <w:tcW w:w="101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>Febbraio</w:t>
            </w:r>
          </w:p>
        </w:tc>
        <w:tc>
          <w:tcPr>
            <w:tcW w:w="25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 xml:space="preserve">Statuto del Friuli Venezia Giulia e Costituzione della Repubblica Italiana – a cura di Corvino Edizioni </w:t>
            </w:r>
          </w:p>
        </w:tc>
        <w:tc>
          <w:tcPr>
            <w:tcW w:w="8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>3.500</w:t>
            </w:r>
          </w:p>
        </w:tc>
        <w:tc>
          <w:tcPr>
            <w:tcW w:w="57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>7.1</w:t>
            </w:r>
          </w:p>
        </w:tc>
      </w:tr>
      <w:tr w:rsidR="009A5672" w:rsidRPr="009A5672" w:rsidTr="009A5672">
        <w:tc>
          <w:tcPr>
            <w:tcW w:w="101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>Marzo</w:t>
            </w:r>
          </w:p>
        </w:tc>
        <w:tc>
          <w:tcPr>
            <w:tcW w:w="25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 xml:space="preserve">1780 – 1918 Canti militari degli italiani d’Austria nel litorale – di Roberto </w:t>
            </w:r>
            <w:proofErr w:type="spellStart"/>
            <w:r w:rsidRPr="009A5672">
              <w:rPr>
                <w:rFonts w:ascii="DecimaWE Rg" w:hAnsi="DecimaWE Rg"/>
                <w:sz w:val="24"/>
                <w:szCs w:val="24"/>
              </w:rPr>
              <w:t>Todero</w:t>
            </w:r>
            <w:proofErr w:type="spellEnd"/>
          </w:p>
        </w:tc>
        <w:tc>
          <w:tcPr>
            <w:tcW w:w="8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>2.500</w:t>
            </w:r>
          </w:p>
        </w:tc>
        <w:tc>
          <w:tcPr>
            <w:tcW w:w="57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>7.1</w:t>
            </w:r>
          </w:p>
        </w:tc>
      </w:tr>
      <w:tr w:rsidR="009A5672" w:rsidRPr="009A5672" w:rsidTr="009A5672">
        <w:tc>
          <w:tcPr>
            <w:tcW w:w="101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>Marzo</w:t>
            </w:r>
          </w:p>
        </w:tc>
        <w:tc>
          <w:tcPr>
            <w:tcW w:w="25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 xml:space="preserve">La ricorrenza della Madonna della Salute a Trieste – di Roberto </w:t>
            </w:r>
            <w:proofErr w:type="spellStart"/>
            <w:r w:rsidRPr="009A5672">
              <w:rPr>
                <w:rFonts w:ascii="DecimaWE Rg" w:hAnsi="DecimaWE Rg"/>
                <w:sz w:val="24"/>
                <w:szCs w:val="24"/>
              </w:rPr>
              <w:t>Paulovich</w:t>
            </w:r>
            <w:proofErr w:type="spellEnd"/>
          </w:p>
        </w:tc>
        <w:tc>
          <w:tcPr>
            <w:tcW w:w="8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>2.500</w:t>
            </w:r>
          </w:p>
        </w:tc>
        <w:tc>
          <w:tcPr>
            <w:tcW w:w="57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>7.1</w:t>
            </w:r>
          </w:p>
        </w:tc>
      </w:tr>
      <w:tr w:rsidR="009A5672" w:rsidRPr="009A5672" w:rsidTr="009A5672">
        <w:tc>
          <w:tcPr>
            <w:tcW w:w="101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>Marzo</w:t>
            </w:r>
          </w:p>
        </w:tc>
        <w:tc>
          <w:tcPr>
            <w:tcW w:w="25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 xml:space="preserve">I fotografi veneti del ‘900 – a cura del </w:t>
            </w:r>
            <w:proofErr w:type="spellStart"/>
            <w:r w:rsidRPr="009A5672">
              <w:rPr>
                <w:rFonts w:ascii="DecimaWE Rg" w:hAnsi="DecimaWE Rg"/>
                <w:sz w:val="24"/>
                <w:szCs w:val="24"/>
              </w:rPr>
              <w:t>Craf</w:t>
            </w:r>
            <w:proofErr w:type="spellEnd"/>
            <w:r w:rsidRPr="009A5672">
              <w:rPr>
                <w:rFonts w:ascii="DecimaWE Rg" w:hAnsi="DecimaWE Rg"/>
                <w:sz w:val="24"/>
                <w:szCs w:val="24"/>
              </w:rPr>
              <w:t xml:space="preserve"> di Spilimbergo</w:t>
            </w:r>
          </w:p>
        </w:tc>
        <w:tc>
          <w:tcPr>
            <w:tcW w:w="8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>1.600</w:t>
            </w:r>
          </w:p>
        </w:tc>
        <w:tc>
          <w:tcPr>
            <w:tcW w:w="57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>7.1</w:t>
            </w:r>
          </w:p>
        </w:tc>
      </w:tr>
      <w:tr w:rsidR="009A5672" w:rsidRPr="009A5672" w:rsidTr="009A5672">
        <w:tc>
          <w:tcPr>
            <w:tcW w:w="101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>Marzo</w:t>
            </w:r>
          </w:p>
        </w:tc>
        <w:tc>
          <w:tcPr>
            <w:tcW w:w="25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>Il castello e il borgo di Valvasone – a cura di Claudio Visentini</w:t>
            </w:r>
          </w:p>
        </w:tc>
        <w:tc>
          <w:tcPr>
            <w:tcW w:w="8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>2.800</w:t>
            </w:r>
          </w:p>
        </w:tc>
        <w:tc>
          <w:tcPr>
            <w:tcW w:w="57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>7.1</w:t>
            </w:r>
          </w:p>
        </w:tc>
      </w:tr>
      <w:tr w:rsidR="009A5672" w:rsidRPr="009A5672" w:rsidTr="009A5672">
        <w:tc>
          <w:tcPr>
            <w:tcW w:w="101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>Marzo</w:t>
            </w:r>
          </w:p>
        </w:tc>
        <w:tc>
          <w:tcPr>
            <w:tcW w:w="25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>I Sindaci del Friuli Venezia Giulia dal 1946 al 2000 – di Giannino Angeli e in collaborazione con ANCI FVG</w:t>
            </w:r>
          </w:p>
        </w:tc>
        <w:tc>
          <w:tcPr>
            <w:tcW w:w="8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>6.500</w:t>
            </w:r>
          </w:p>
        </w:tc>
        <w:tc>
          <w:tcPr>
            <w:tcW w:w="57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>7.1</w:t>
            </w:r>
          </w:p>
        </w:tc>
      </w:tr>
      <w:tr w:rsidR="009A5672" w:rsidRPr="009A5672" w:rsidTr="009A5672">
        <w:tc>
          <w:tcPr>
            <w:tcW w:w="101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>Aprile</w:t>
            </w:r>
          </w:p>
        </w:tc>
        <w:tc>
          <w:tcPr>
            <w:tcW w:w="25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proofErr w:type="spellStart"/>
            <w:r w:rsidRPr="009A5672">
              <w:rPr>
                <w:rFonts w:ascii="DecimaWE Rg" w:hAnsi="DecimaWE Rg"/>
                <w:sz w:val="24"/>
                <w:szCs w:val="24"/>
              </w:rPr>
              <w:t>Aquae</w:t>
            </w:r>
            <w:proofErr w:type="spellEnd"/>
            <w:r w:rsidRPr="009A5672">
              <w:rPr>
                <w:rFonts w:ascii="DecimaWE Rg" w:hAnsi="DecimaWE Rg"/>
                <w:sz w:val="24"/>
                <w:szCs w:val="24"/>
              </w:rPr>
              <w:t xml:space="preserve"> – di Massimo Codutti</w:t>
            </w:r>
          </w:p>
        </w:tc>
        <w:tc>
          <w:tcPr>
            <w:tcW w:w="8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>2.500</w:t>
            </w:r>
          </w:p>
        </w:tc>
        <w:tc>
          <w:tcPr>
            <w:tcW w:w="57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>7.1</w:t>
            </w:r>
          </w:p>
        </w:tc>
      </w:tr>
      <w:tr w:rsidR="009A5672" w:rsidRPr="009A5672" w:rsidTr="009A5672">
        <w:tc>
          <w:tcPr>
            <w:tcW w:w="101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>Aprile</w:t>
            </w:r>
          </w:p>
        </w:tc>
        <w:tc>
          <w:tcPr>
            <w:tcW w:w="25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>Dieci tesi per l’educazione linguistica – di Tullio De Marco (edizione bilingue italiano/friulano)</w:t>
            </w:r>
          </w:p>
        </w:tc>
        <w:tc>
          <w:tcPr>
            <w:tcW w:w="8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>4.500</w:t>
            </w:r>
          </w:p>
        </w:tc>
        <w:tc>
          <w:tcPr>
            <w:tcW w:w="57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>7.1</w:t>
            </w:r>
          </w:p>
        </w:tc>
      </w:tr>
      <w:tr w:rsidR="009A5672" w:rsidRPr="009A5672" w:rsidTr="009A5672">
        <w:tc>
          <w:tcPr>
            <w:tcW w:w="101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>Aprile</w:t>
            </w:r>
          </w:p>
        </w:tc>
        <w:tc>
          <w:tcPr>
            <w:tcW w:w="25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>Fortificazioni della Carnia e Castelli senza confini – a cura di G. Virgilio</w:t>
            </w:r>
          </w:p>
        </w:tc>
        <w:tc>
          <w:tcPr>
            <w:tcW w:w="8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>2.200</w:t>
            </w:r>
          </w:p>
        </w:tc>
        <w:tc>
          <w:tcPr>
            <w:tcW w:w="57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>7.1</w:t>
            </w:r>
          </w:p>
        </w:tc>
      </w:tr>
      <w:tr w:rsidR="009A5672" w:rsidRPr="009A5672" w:rsidTr="009A5672">
        <w:tc>
          <w:tcPr>
            <w:tcW w:w="101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 xml:space="preserve">Aprile </w:t>
            </w:r>
          </w:p>
        </w:tc>
        <w:tc>
          <w:tcPr>
            <w:tcW w:w="25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 xml:space="preserve">“I libri dei Patriarchi: un percorso nel Friuli medioevale” Riedizione del volume a cura dell’Istituto Pio </w:t>
            </w:r>
            <w:proofErr w:type="spellStart"/>
            <w:r w:rsidRPr="009A5672">
              <w:rPr>
                <w:rFonts w:ascii="DecimaWE Rg" w:hAnsi="DecimaWE Rg"/>
                <w:sz w:val="24"/>
                <w:szCs w:val="24"/>
              </w:rPr>
              <w:t>Paschini</w:t>
            </w:r>
            <w:proofErr w:type="spellEnd"/>
            <w:r w:rsidRPr="009A5672">
              <w:rPr>
                <w:rFonts w:ascii="DecimaWE Rg" w:hAnsi="DecimaWE Rg"/>
                <w:sz w:val="24"/>
                <w:szCs w:val="24"/>
              </w:rPr>
              <w:t xml:space="preserve"> e della Deputazione Storia Patria del Friuli</w:t>
            </w:r>
          </w:p>
        </w:tc>
        <w:tc>
          <w:tcPr>
            <w:tcW w:w="8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>6.000</w:t>
            </w:r>
          </w:p>
        </w:tc>
        <w:tc>
          <w:tcPr>
            <w:tcW w:w="57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>7.1</w:t>
            </w:r>
          </w:p>
        </w:tc>
      </w:tr>
      <w:tr w:rsidR="009A5672" w:rsidRPr="009A5672" w:rsidTr="009A5672">
        <w:tc>
          <w:tcPr>
            <w:tcW w:w="101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>Aprile</w:t>
            </w:r>
          </w:p>
        </w:tc>
        <w:tc>
          <w:tcPr>
            <w:tcW w:w="25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>Il Parlamento Friulano in età moderna: i verbali delle sedute (1471-1805) – di Laura Casella</w:t>
            </w:r>
          </w:p>
        </w:tc>
        <w:tc>
          <w:tcPr>
            <w:tcW w:w="8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>4.000</w:t>
            </w:r>
          </w:p>
        </w:tc>
        <w:tc>
          <w:tcPr>
            <w:tcW w:w="57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>7.1</w:t>
            </w:r>
          </w:p>
        </w:tc>
      </w:tr>
      <w:tr w:rsidR="009A5672" w:rsidRPr="009A5672" w:rsidTr="009A5672">
        <w:tc>
          <w:tcPr>
            <w:tcW w:w="101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</w:p>
        </w:tc>
        <w:tc>
          <w:tcPr>
            <w:tcW w:w="25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proofErr w:type="spellStart"/>
            <w:r w:rsidRPr="009A5672">
              <w:rPr>
                <w:rFonts w:ascii="DecimaWE Rg" w:hAnsi="DecimaWE Rg"/>
                <w:sz w:val="24"/>
                <w:szCs w:val="24"/>
              </w:rPr>
              <w:t>Subtot</w:t>
            </w:r>
            <w:proofErr w:type="spellEnd"/>
            <w:r w:rsidRPr="009A5672">
              <w:rPr>
                <w:rFonts w:ascii="DecimaWE Rg" w:hAnsi="DecimaWE Rg"/>
                <w:sz w:val="24"/>
                <w:szCs w:val="24"/>
              </w:rPr>
              <w:t>.</w:t>
            </w:r>
          </w:p>
        </w:tc>
        <w:tc>
          <w:tcPr>
            <w:tcW w:w="8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>€ 58.000,00</w:t>
            </w:r>
          </w:p>
        </w:tc>
        <w:tc>
          <w:tcPr>
            <w:tcW w:w="57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</w:p>
        </w:tc>
      </w:tr>
      <w:tr w:rsidR="009A5672" w:rsidRPr="009A5672" w:rsidTr="009A5672">
        <w:tc>
          <w:tcPr>
            <w:tcW w:w="5000" w:type="pct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b/>
                <w:bCs/>
                <w:sz w:val="24"/>
                <w:szCs w:val="24"/>
              </w:rPr>
            </w:pPr>
            <w:r w:rsidRPr="009A5672">
              <w:rPr>
                <w:rFonts w:ascii="DecimaWE Rg" w:hAnsi="DecimaWE Rg"/>
                <w:b/>
                <w:bCs/>
                <w:sz w:val="24"/>
                <w:szCs w:val="24"/>
              </w:rPr>
              <w:t>MANIFESTAZIONI CULTURALI</w:t>
            </w:r>
          </w:p>
        </w:tc>
      </w:tr>
      <w:tr w:rsidR="009A5672" w:rsidRPr="009A5672" w:rsidTr="009A5672">
        <w:tc>
          <w:tcPr>
            <w:tcW w:w="101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>Gennaio</w:t>
            </w:r>
          </w:p>
        </w:tc>
        <w:tc>
          <w:tcPr>
            <w:tcW w:w="25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>Conferenza dei Presidenti dei Consigli regionali e convegno in collaborazione con il JRC sull’invecchiamento attivo</w:t>
            </w:r>
          </w:p>
        </w:tc>
        <w:tc>
          <w:tcPr>
            <w:tcW w:w="8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>0</w:t>
            </w:r>
          </w:p>
        </w:tc>
        <w:tc>
          <w:tcPr>
            <w:tcW w:w="57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>7.3</w:t>
            </w:r>
          </w:p>
        </w:tc>
      </w:tr>
      <w:tr w:rsidR="009A5672" w:rsidRPr="009A5672" w:rsidTr="009A5672">
        <w:tc>
          <w:tcPr>
            <w:tcW w:w="101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>Gennaio</w:t>
            </w:r>
          </w:p>
        </w:tc>
        <w:tc>
          <w:tcPr>
            <w:tcW w:w="25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 xml:space="preserve">Serata di commemorazione della </w:t>
            </w:r>
            <w:proofErr w:type="spellStart"/>
            <w:r w:rsidRPr="009A5672">
              <w:rPr>
                <w:rFonts w:ascii="DecimaWE Rg" w:hAnsi="DecimaWE Rg"/>
                <w:sz w:val="24"/>
                <w:szCs w:val="24"/>
              </w:rPr>
              <w:t>profuganza</w:t>
            </w:r>
            <w:proofErr w:type="spellEnd"/>
            <w:r w:rsidRPr="009A5672">
              <w:rPr>
                <w:rFonts w:ascii="DecimaWE Rg" w:hAnsi="DecimaWE Rg"/>
                <w:sz w:val="24"/>
                <w:szCs w:val="24"/>
              </w:rPr>
              <w:t xml:space="preserve"> dei Friulani in Toscana durante la Prima Guerra Mondiale</w:t>
            </w:r>
          </w:p>
        </w:tc>
        <w:tc>
          <w:tcPr>
            <w:tcW w:w="8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>0</w:t>
            </w:r>
          </w:p>
        </w:tc>
        <w:tc>
          <w:tcPr>
            <w:tcW w:w="57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>7.3</w:t>
            </w:r>
          </w:p>
        </w:tc>
      </w:tr>
      <w:tr w:rsidR="009A5672" w:rsidRPr="009A5672" w:rsidTr="009A5672">
        <w:tc>
          <w:tcPr>
            <w:tcW w:w="101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lastRenderedPageBreak/>
              <w:t>Gennaio</w:t>
            </w:r>
          </w:p>
        </w:tc>
        <w:tc>
          <w:tcPr>
            <w:tcW w:w="25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>Convegno “Prospettive per il Friuli: territorio, identità e sviluppo”</w:t>
            </w:r>
          </w:p>
        </w:tc>
        <w:tc>
          <w:tcPr>
            <w:tcW w:w="8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>0</w:t>
            </w:r>
          </w:p>
        </w:tc>
        <w:tc>
          <w:tcPr>
            <w:tcW w:w="57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>7.3</w:t>
            </w:r>
          </w:p>
        </w:tc>
      </w:tr>
      <w:tr w:rsidR="009A5672" w:rsidRPr="009A5672" w:rsidTr="009A5672">
        <w:tc>
          <w:tcPr>
            <w:tcW w:w="101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>Febbraio</w:t>
            </w:r>
          </w:p>
        </w:tc>
        <w:tc>
          <w:tcPr>
            <w:tcW w:w="25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>Scoprimento scultura donata dal Simposio Regionale della Pietra presso la sede di rappresentanza di Bruxelles</w:t>
            </w:r>
          </w:p>
        </w:tc>
        <w:tc>
          <w:tcPr>
            <w:tcW w:w="8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>0</w:t>
            </w:r>
          </w:p>
        </w:tc>
        <w:tc>
          <w:tcPr>
            <w:tcW w:w="57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>7.3</w:t>
            </w:r>
          </w:p>
        </w:tc>
      </w:tr>
      <w:tr w:rsidR="009A5672" w:rsidRPr="009A5672" w:rsidTr="009A5672">
        <w:tc>
          <w:tcPr>
            <w:tcW w:w="101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>Marzo</w:t>
            </w:r>
          </w:p>
        </w:tc>
        <w:tc>
          <w:tcPr>
            <w:tcW w:w="25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>Concerto per il centenario della Prima guerra mondiale con USCI FVG</w:t>
            </w:r>
          </w:p>
        </w:tc>
        <w:tc>
          <w:tcPr>
            <w:tcW w:w="8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>2.500</w:t>
            </w:r>
          </w:p>
        </w:tc>
        <w:tc>
          <w:tcPr>
            <w:tcW w:w="57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>7.3</w:t>
            </w:r>
          </w:p>
        </w:tc>
      </w:tr>
      <w:tr w:rsidR="009A5672" w:rsidRPr="009A5672" w:rsidTr="009A5672">
        <w:tc>
          <w:tcPr>
            <w:tcW w:w="101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>Marzo</w:t>
            </w:r>
          </w:p>
        </w:tc>
        <w:tc>
          <w:tcPr>
            <w:tcW w:w="25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>Convegno “Bibbia un giardino di simboli” in collaborazione con la Fondazione Aquileia</w:t>
            </w:r>
          </w:p>
        </w:tc>
        <w:tc>
          <w:tcPr>
            <w:tcW w:w="8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>0</w:t>
            </w:r>
          </w:p>
        </w:tc>
        <w:tc>
          <w:tcPr>
            <w:tcW w:w="57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>7.3</w:t>
            </w:r>
          </w:p>
        </w:tc>
      </w:tr>
      <w:tr w:rsidR="009A5672" w:rsidRPr="009A5672" w:rsidTr="009A5672">
        <w:tc>
          <w:tcPr>
            <w:tcW w:w="101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>Marzo</w:t>
            </w:r>
          </w:p>
        </w:tc>
        <w:tc>
          <w:tcPr>
            <w:tcW w:w="25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 xml:space="preserve">Proiezione del </w:t>
            </w:r>
            <w:proofErr w:type="spellStart"/>
            <w:r w:rsidRPr="009A5672">
              <w:rPr>
                <w:rFonts w:ascii="DecimaWE Rg" w:hAnsi="DecimaWE Rg"/>
                <w:sz w:val="24"/>
                <w:szCs w:val="24"/>
              </w:rPr>
              <w:t>docufilm</w:t>
            </w:r>
            <w:proofErr w:type="spellEnd"/>
            <w:r w:rsidRPr="009A5672">
              <w:rPr>
                <w:rFonts w:ascii="DecimaWE Rg" w:hAnsi="DecimaWE Rg"/>
                <w:sz w:val="24"/>
                <w:szCs w:val="24"/>
              </w:rPr>
              <w:t xml:space="preserve"> prodotto dal Centro televisivo della Regione sui "</w:t>
            </w:r>
            <w:proofErr w:type="spellStart"/>
            <w:r w:rsidRPr="009A5672">
              <w:rPr>
                <w:rFonts w:ascii="DecimaWE Rg" w:hAnsi="DecimaWE Rg"/>
                <w:sz w:val="24"/>
                <w:szCs w:val="24"/>
              </w:rPr>
              <w:t>Fusilaz</w:t>
            </w:r>
            <w:proofErr w:type="spellEnd"/>
            <w:r w:rsidRPr="009A5672">
              <w:rPr>
                <w:rFonts w:ascii="DecimaWE Rg" w:hAnsi="DecimaWE Rg"/>
                <w:sz w:val="24"/>
                <w:szCs w:val="24"/>
              </w:rPr>
              <w:t xml:space="preserve"> di Cercivento",</w:t>
            </w:r>
          </w:p>
        </w:tc>
        <w:tc>
          <w:tcPr>
            <w:tcW w:w="8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>0</w:t>
            </w:r>
          </w:p>
        </w:tc>
        <w:tc>
          <w:tcPr>
            <w:tcW w:w="57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>7.3</w:t>
            </w:r>
          </w:p>
        </w:tc>
      </w:tr>
      <w:tr w:rsidR="009A5672" w:rsidRPr="009A5672" w:rsidTr="009A5672">
        <w:tc>
          <w:tcPr>
            <w:tcW w:w="101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>Aprile</w:t>
            </w:r>
          </w:p>
        </w:tc>
        <w:tc>
          <w:tcPr>
            <w:tcW w:w="25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 xml:space="preserve">Convegno a un anno dalla scomparsa di Don Domenico </w:t>
            </w:r>
            <w:proofErr w:type="spellStart"/>
            <w:r w:rsidRPr="009A5672">
              <w:rPr>
                <w:rFonts w:ascii="DecimaWE Rg" w:hAnsi="DecimaWE Rg"/>
                <w:sz w:val="24"/>
                <w:szCs w:val="24"/>
              </w:rPr>
              <w:t>Zannier</w:t>
            </w:r>
            <w:proofErr w:type="spellEnd"/>
            <w:r w:rsidRPr="009A5672">
              <w:rPr>
                <w:rFonts w:ascii="DecimaWE Rg" w:hAnsi="DecimaWE Rg"/>
                <w:sz w:val="24"/>
                <w:szCs w:val="24"/>
              </w:rPr>
              <w:t xml:space="preserve"> con l’Associazione Laurenziana</w:t>
            </w:r>
          </w:p>
        </w:tc>
        <w:tc>
          <w:tcPr>
            <w:tcW w:w="8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>1.000</w:t>
            </w:r>
          </w:p>
        </w:tc>
        <w:tc>
          <w:tcPr>
            <w:tcW w:w="57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>7.3</w:t>
            </w:r>
          </w:p>
        </w:tc>
      </w:tr>
      <w:tr w:rsidR="009A5672" w:rsidRPr="009A5672" w:rsidTr="009A5672">
        <w:tc>
          <w:tcPr>
            <w:tcW w:w="101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>Giugno</w:t>
            </w:r>
          </w:p>
        </w:tc>
        <w:tc>
          <w:tcPr>
            <w:tcW w:w="25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>Simposio di opera lirica con l’Associazione Corale di San Pietro Apostolo di Tarcento</w:t>
            </w:r>
          </w:p>
        </w:tc>
        <w:tc>
          <w:tcPr>
            <w:tcW w:w="8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>2.800</w:t>
            </w:r>
          </w:p>
        </w:tc>
        <w:tc>
          <w:tcPr>
            <w:tcW w:w="57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>7.3</w:t>
            </w:r>
          </w:p>
        </w:tc>
      </w:tr>
      <w:tr w:rsidR="009A5672" w:rsidRPr="009A5672" w:rsidTr="009A5672">
        <w:tc>
          <w:tcPr>
            <w:tcW w:w="101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</w:p>
        </w:tc>
        <w:tc>
          <w:tcPr>
            <w:tcW w:w="25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proofErr w:type="spellStart"/>
            <w:r w:rsidRPr="009A5672">
              <w:rPr>
                <w:rFonts w:ascii="DecimaWE Rg" w:hAnsi="DecimaWE Rg"/>
                <w:sz w:val="24"/>
                <w:szCs w:val="24"/>
              </w:rPr>
              <w:t>Subtot</w:t>
            </w:r>
            <w:proofErr w:type="spellEnd"/>
            <w:r w:rsidRPr="009A5672">
              <w:rPr>
                <w:rFonts w:ascii="DecimaWE Rg" w:hAnsi="DecimaWE Rg"/>
                <w:sz w:val="24"/>
                <w:szCs w:val="24"/>
              </w:rPr>
              <w:t>.</w:t>
            </w:r>
          </w:p>
        </w:tc>
        <w:tc>
          <w:tcPr>
            <w:tcW w:w="8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  <w:r w:rsidRPr="009A5672">
              <w:rPr>
                <w:rFonts w:ascii="DecimaWE Rg" w:hAnsi="DecimaWE Rg"/>
                <w:sz w:val="24"/>
                <w:szCs w:val="24"/>
              </w:rPr>
              <w:t>6.300</w:t>
            </w:r>
          </w:p>
        </w:tc>
        <w:tc>
          <w:tcPr>
            <w:tcW w:w="57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</w:p>
        </w:tc>
      </w:tr>
      <w:tr w:rsidR="009A5672" w:rsidTr="009A5672">
        <w:tc>
          <w:tcPr>
            <w:tcW w:w="101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5672" w:rsidRPr="009A5672" w:rsidRDefault="009A5672">
            <w:pPr>
              <w:rPr>
                <w:rFonts w:ascii="DecimaWE Rg" w:hAnsi="DecimaWE Rg"/>
                <w:sz w:val="24"/>
                <w:szCs w:val="24"/>
              </w:rPr>
            </w:pPr>
          </w:p>
        </w:tc>
        <w:tc>
          <w:tcPr>
            <w:tcW w:w="25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b/>
                <w:bCs/>
                <w:sz w:val="24"/>
                <w:szCs w:val="24"/>
              </w:rPr>
            </w:pPr>
            <w:r w:rsidRPr="009A5672">
              <w:rPr>
                <w:rFonts w:ascii="DecimaWE Rg" w:hAnsi="DecimaWE Rg"/>
                <w:b/>
                <w:bCs/>
                <w:sz w:val="24"/>
                <w:szCs w:val="24"/>
              </w:rPr>
              <w:t>Tot. Rassegne + Presentazioni + Manifestazioni</w:t>
            </w:r>
          </w:p>
        </w:tc>
        <w:tc>
          <w:tcPr>
            <w:tcW w:w="8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672" w:rsidRPr="009A5672" w:rsidRDefault="009A5672">
            <w:pPr>
              <w:rPr>
                <w:rFonts w:ascii="DecimaWE Rg" w:hAnsi="DecimaWE Rg"/>
                <w:b/>
                <w:bCs/>
                <w:sz w:val="24"/>
                <w:szCs w:val="24"/>
              </w:rPr>
            </w:pPr>
            <w:r w:rsidRPr="009A5672">
              <w:rPr>
                <w:rFonts w:ascii="DecimaWE Rg" w:hAnsi="DecimaWE Rg"/>
                <w:b/>
                <w:bCs/>
                <w:sz w:val="24"/>
                <w:szCs w:val="24"/>
              </w:rPr>
              <w:t>€ 107.300,00</w:t>
            </w:r>
          </w:p>
        </w:tc>
        <w:tc>
          <w:tcPr>
            <w:tcW w:w="57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5672" w:rsidRDefault="009A5672">
            <w:pPr>
              <w:rPr>
                <w:rFonts w:ascii="DecimaWE Rg" w:hAnsi="DecimaWE Rg"/>
                <w:b/>
                <w:bCs/>
                <w:sz w:val="24"/>
                <w:szCs w:val="24"/>
              </w:rPr>
            </w:pPr>
          </w:p>
        </w:tc>
      </w:tr>
    </w:tbl>
    <w:p w:rsidR="00EA1B36" w:rsidRDefault="00EA1B36"/>
    <w:sectPr w:rsidR="00EA1B3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ecimaWE Rg">
    <w:altName w:val="Times New Roman"/>
    <w:panose1 w:val="02000000000000000000"/>
    <w:charset w:val="00"/>
    <w:family w:val="auto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1B36"/>
    <w:rsid w:val="00507786"/>
    <w:rsid w:val="009A5672"/>
    <w:rsid w:val="00A761B0"/>
    <w:rsid w:val="00B2396F"/>
    <w:rsid w:val="00EA1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900868-D4D6-4E39-838F-C49F14885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21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9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9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571</Words>
  <Characters>3258</Characters>
  <Application>Microsoft Office Word</Application>
  <DocSecurity>0</DocSecurity>
  <Lines>27</Lines>
  <Paragraphs>7</Paragraphs>
  <ScaleCrop>false</ScaleCrop>
  <Company/>
  <LinksUpToDate>false</LinksUpToDate>
  <CharactersWithSpaces>3822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Velasco Miguel</dc:creator>
  <cp:keywords/>
  <dc:description/>
  <cp:lastModifiedBy>Velasco Miguel</cp:lastModifiedBy>
  <cp:revision>4</cp:revision>
  <dcterms:created xsi:type="dcterms:W3CDTF">2018-02-06T12:34:00Z</dcterms:created>
  <dcterms:modified xsi:type="dcterms:W3CDTF">2018-02-08T13:54:00Z</dcterms:modified>
</cp:coreProperties>
</file>